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53" w:rsidRDefault="00523353" w:rsidP="00523353">
      <w:pPr>
        <w:pStyle w:val="10"/>
        <w:keepNext/>
        <w:keepLines/>
        <w:shd w:val="clear" w:color="auto" w:fill="auto"/>
        <w:rPr>
          <w:sz w:val="28"/>
          <w:szCs w:val="28"/>
        </w:rPr>
      </w:pPr>
      <w:bookmarkStart w:id="0" w:name="bookmark0"/>
      <w:r w:rsidRPr="00FD7D80">
        <w:rPr>
          <w:sz w:val="28"/>
          <w:szCs w:val="28"/>
        </w:rPr>
        <w:t>Профессиональные конкурсы для педагогов</w:t>
      </w:r>
      <w:bookmarkEnd w:id="0"/>
    </w:p>
    <w:p w:rsidR="00FD7D80" w:rsidRPr="00FD7D80" w:rsidRDefault="00FD7D80" w:rsidP="00523353">
      <w:pPr>
        <w:pStyle w:val="10"/>
        <w:keepNext/>
        <w:keepLines/>
        <w:shd w:val="clear" w:color="auto" w:fill="auto"/>
        <w:rPr>
          <w:sz w:val="28"/>
          <w:szCs w:val="28"/>
        </w:rPr>
      </w:pPr>
    </w:p>
    <w:tbl>
      <w:tblPr>
        <w:tblOverlap w:val="never"/>
        <w:tblW w:w="1479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42"/>
        <w:gridCol w:w="10051"/>
      </w:tblGrid>
      <w:tr w:rsidR="00523353" w:rsidRPr="00FD7D80" w:rsidTr="00523353">
        <w:trPr>
          <w:trHeight w:hRule="exact" w:val="64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3353" w:rsidRPr="00FD7D80" w:rsidRDefault="00523353" w:rsidP="00136416">
            <w:pPr>
              <w:pStyle w:val="a4"/>
              <w:shd w:val="clear" w:color="auto" w:fill="auto"/>
              <w:rPr>
                <w:sz w:val="28"/>
                <w:szCs w:val="28"/>
              </w:rPr>
            </w:pPr>
            <w:r w:rsidRPr="00FD7D80">
              <w:rPr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353" w:rsidRPr="00FD7D80" w:rsidRDefault="00523353" w:rsidP="00136416">
            <w:pPr>
              <w:pStyle w:val="a4"/>
              <w:shd w:val="clear" w:color="auto" w:fill="auto"/>
              <w:rPr>
                <w:sz w:val="28"/>
                <w:szCs w:val="28"/>
              </w:rPr>
            </w:pPr>
            <w:r w:rsidRPr="00FD7D80">
              <w:rPr>
                <w:b/>
                <w:bCs/>
                <w:sz w:val="28"/>
                <w:szCs w:val="28"/>
              </w:rPr>
              <w:t>Участники</w:t>
            </w:r>
          </w:p>
        </w:tc>
      </w:tr>
      <w:tr w:rsidR="00523353" w:rsidRPr="00FD7D80" w:rsidTr="00523353">
        <w:trPr>
          <w:trHeight w:hRule="exact" w:val="595"/>
          <w:jc w:val="center"/>
        </w:trPr>
        <w:tc>
          <w:tcPr>
            <w:tcW w:w="14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353" w:rsidRPr="00FD7D80" w:rsidRDefault="00523353" w:rsidP="00136416">
            <w:pPr>
              <w:pStyle w:val="a4"/>
              <w:shd w:val="clear" w:color="auto" w:fill="auto"/>
              <w:rPr>
                <w:sz w:val="28"/>
                <w:szCs w:val="28"/>
              </w:rPr>
            </w:pPr>
            <w:r w:rsidRPr="00FD7D80">
              <w:rPr>
                <w:b/>
                <w:bCs/>
                <w:sz w:val="28"/>
                <w:szCs w:val="28"/>
              </w:rPr>
              <w:t>Конкурсы Минпросвещения России</w:t>
            </w:r>
          </w:p>
        </w:tc>
      </w:tr>
      <w:tr w:rsidR="00523353" w:rsidRPr="00FD7D80" w:rsidTr="00523353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«Учитель года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Педагогические работники образовательных организаций</w:t>
            </w:r>
          </w:p>
        </w:tc>
      </w:tr>
      <w:tr w:rsidR="00523353" w:rsidRPr="00FD7D80" w:rsidTr="00FD7D80">
        <w:trPr>
          <w:trHeight w:hRule="exact" w:val="759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профессиональный конкурс «Воспитатель года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Педагоги дошкольного образования со стажем педагогической работы не менее трех лет</w:t>
            </w:r>
          </w:p>
        </w:tc>
      </w:tr>
      <w:tr w:rsidR="00523353" w:rsidRPr="00FD7D80" w:rsidTr="00FD7D80">
        <w:trPr>
          <w:trHeight w:hRule="exact" w:val="142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 дополнительного образования, в том числе специалисты, реализующие программы дополнительного образования детей на русском языке за рубежом, а также работающие с детьми с ОВЗ. Педагоги «Кванториумов», центров цифровых технологий, технопарков</w:t>
            </w:r>
          </w:p>
        </w:tc>
      </w:tr>
      <w:tr w:rsidR="00523353" w:rsidRPr="00FD7D80" w:rsidTr="00FD7D80">
        <w:trPr>
          <w:trHeight w:hRule="exact" w:val="1128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профессионального мастерства «Педагог-психолог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Педагоги-психологи образовательных организаций, в том числе специальных учебно-воспитательных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523353" w:rsidRPr="00FD7D80" w:rsidTr="00FD7D80">
        <w:trPr>
          <w:trHeight w:hRule="exact" w:val="100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Конкурс на присуждение премий лучшим учителям за достижения в педагогической деятельности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523353" w:rsidRPr="00FD7D80" w:rsidTr="00FD7D80">
        <w:trPr>
          <w:trHeight w:hRule="exact" w:val="809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педагогических работников «Воспитать человека»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Сотрудники образовательных организаций и представители общественных объединений и организаций</w:t>
            </w:r>
          </w:p>
        </w:tc>
      </w:tr>
      <w:tr w:rsidR="00523353" w:rsidRPr="00FD7D80" w:rsidTr="00FD7D80">
        <w:trPr>
          <w:trHeight w:hRule="exact" w:val="171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lastRenderedPageBreak/>
              <w:t>Международный профессиональный конкурс педагогических работников «Учитель-международник»</w:t>
            </w:r>
          </w:p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Педагогические работники «Интердома», участвующие в мероприятиях по распространению российского образования в иностранных государствах; педагогические работники иностранных общеобразовательных организаций, с которыми у «Интердома» заключены соглашения о сотрудничестве; педагогические работники русских школ за рубежом</w:t>
            </w:r>
          </w:p>
        </w:tc>
      </w:tr>
      <w:tr w:rsidR="00523353" w:rsidRPr="00FD7D80" w:rsidTr="00FD7D80">
        <w:trPr>
          <w:trHeight w:hRule="exact" w:val="1414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среди педагогических работников системы среднего профессионального образования «Мастер года»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Мастера производственного обучения или преподаватели учебных дисциплин, профессиональных модулей, междисциплинарных курсов, практик профессионального цикла</w:t>
            </w:r>
          </w:p>
        </w:tc>
      </w:tr>
      <w:tr w:rsidR="00523353" w:rsidRPr="00FD7D80" w:rsidTr="00FD7D80">
        <w:trPr>
          <w:trHeight w:hRule="exact" w:val="991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Проект «Классная тема!» в рамках Всероссийского конкурса «Учитель года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Педагогические работники образовательных организаций</w:t>
            </w:r>
          </w:p>
        </w:tc>
      </w:tr>
      <w:tr w:rsidR="00523353" w:rsidRPr="00FD7D80" w:rsidTr="00FD7D80">
        <w:trPr>
          <w:trHeight w:hRule="exact" w:val="99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профессиональный конкурс «Лучший учитель родного языка и родной литературы»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Учителя родных языков и родных литератур и воспитатели, реализующие основные образовательные программы на родном языке</w:t>
            </w:r>
          </w:p>
        </w:tc>
      </w:tr>
      <w:tr w:rsidR="00523353" w:rsidRPr="00FD7D80" w:rsidTr="00FD7D80">
        <w:trPr>
          <w:trHeight w:hRule="exact" w:val="383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профессиональный конкурс «Первый учитель»</w:t>
            </w: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  <w:p w:rsidR="00FD7D80" w:rsidRP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Педагогические работники образовательных организаций, реализующие образовательные программы начального общего образования на территории Российской Федерации независимо от их организационно-правовых форм, являющиеся гражданами Российской Федерации. Однако победитель и лауреаты обозначенного конкурса в течение трех последующих лет (начиная с 1 января следующего года за годом проведения конкурса) не принимают участие в конкурсе «Первый учитель»</w:t>
            </w: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</w:p>
          <w:p w:rsid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</w:p>
          <w:p w:rsidR="00FD7D80" w:rsidRPr="00FD7D80" w:rsidRDefault="00FD7D80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</w:p>
        </w:tc>
      </w:tr>
      <w:tr w:rsidR="00523353" w:rsidRPr="00FD7D80" w:rsidTr="00F8018E">
        <w:trPr>
          <w:trHeight w:hRule="exact" w:val="903"/>
          <w:jc w:val="center"/>
        </w:trPr>
        <w:tc>
          <w:tcPr>
            <w:tcW w:w="1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353" w:rsidRPr="00FD7D80" w:rsidRDefault="00523353" w:rsidP="00FD7D80">
            <w:pPr>
              <w:pStyle w:val="a4"/>
              <w:shd w:val="clear" w:color="auto" w:fill="auto"/>
              <w:rPr>
                <w:sz w:val="28"/>
                <w:szCs w:val="28"/>
              </w:rPr>
            </w:pPr>
            <w:r w:rsidRPr="00FD7D80">
              <w:rPr>
                <w:rStyle w:val="a7"/>
                <w:color w:val="212529"/>
                <w:sz w:val="28"/>
                <w:szCs w:val="28"/>
              </w:rPr>
              <w:lastRenderedPageBreak/>
              <w:t>Конкурсы, реализуемые при поддержке Минпросвещения России</w:t>
            </w:r>
          </w:p>
        </w:tc>
      </w:tr>
      <w:tr w:rsidR="00523353" w:rsidRPr="00FD7D80" w:rsidTr="00FD7D80">
        <w:trPr>
          <w:trHeight w:hRule="exact" w:val="2708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t>Проект «Флагманы образования»</w:t>
            </w:r>
          </w:p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Сотрудники государственных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районов, муниципальных округов и городских округов в сфере образования, педагогические, руководящие и иные работники организаций (независимо от формы их собственности и ведомственной принадлежности), осуществляющих образовательную деятельность, а также индивидуальные предприниматели, осуществляющие образовательную деятельность</w:t>
            </w:r>
          </w:p>
        </w:tc>
      </w:tr>
      <w:tr w:rsidR="00523353" w:rsidRPr="00FD7D80" w:rsidTr="00FD7D80">
        <w:trPr>
          <w:trHeight w:hRule="exact" w:val="141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t>Всероссийский конкурс педагогического мастерства «История в школе: традиции и новации»</w:t>
            </w:r>
          </w:p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Преподаватели истории образовательных организаций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краеведов, работающих с молодежью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523353" w:rsidRPr="00FD7D80" w:rsidTr="00FD7D80">
        <w:trPr>
          <w:trHeight w:hRule="exact" w:val="109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</w:pPr>
            <w:r w:rsidRPr="00FD7D80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t>Всероссийский конкурс профессионального мастерства педагогов «Мой лучший урок»</w:t>
            </w:r>
          </w:p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Учителя и преподаватели образовательных учреждений</w:t>
            </w:r>
          </w:p>
        </w:tc>
      </w:tr>
      <w:tr w:rsidR="00523353" w:rsidRPr="00FD7D80" w:rsidTr="00FD7D80">
        <w:trPr>
          <w:trHeight w:hRule="exact" w:val="1334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в области педагогики, работы с детьми и молодежью до 20 лет «За нравственный подвиг учителя»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Педагогические работники, 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523353" w:rsidRPr="00FD7D80" w:rsidTr="00FD7D80">
        <w:trPr>
          <w:trHeight w:hRule="exact" w:val="128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lastRenderedPageBreak/>
              <w:t>Всероссийский конкурс «Клевер ДНК» на лучшие разработки учителей в области духовно-нравственной культуры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 общеобразовательных школ, преподаватели колледжей и вузов, студенты вузов, а также приходские специалисты по работе с детьми</w:t>
            </w:r>
          </w:p>
        </w:tc>
      </w:tr>
      <w:tr w:rsidR="00523353" w:rsidRPr="00FD7D80" w:rsidTr="00FD7D80">
        <w:trPr>
          <w:trHeight w:hRule="exact" w:val="1999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«Моя страна – моя Россия»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 до 35 лет и без ограничения по возрасту (для номинации «Моя педагогическая инициатива»),  студенты, аспиранты</w:t>
            </w:r>
          </w:p>
        </w:tc>
      </w:tr>
      <w:tr w:rsidR="00523353" w:rsidRPr="00FD7D80" w:rsidTr="00FD7D80">
        <w:trPr>
          <w:trHeight w:hRule="exact" w:val="112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Международный конкурс имени Льва Выготского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 и специалисты детских садов и учреждений дополнительного образования; заведующие и методисты; руководители частных детских садов; учителя начальных классов; студенты и аспиранты педвузов</w:t>
            </w:r>
          </w:p>
        </w:tc>
      </w:tr>
      <w:tr w:rsidR="00523353" w:rsidRPr="00FD7D80" w:rsidTr="00FD7D80">
        <w:trPr>
          <w:trHeight w:hRule="exact" w:val="114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Командный междисциплинарный конкурс «Урок для учителя»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Преподаватели обществознания, 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523353" w:rsidRPr="00FD7D80" w:rsidTr="00FD7D80">
        <w:trPr>
          <w:trHeight w:hRule="exact" w:val="98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Конкурс профессионального мастерства среди преподавателей обществознания</w:t>
            </w:r>
          </w:p>
          <w:p w:rsidR="00523353" w:rsidRPr="00FD7D80" w:rsidRDefault="00523353" w:rsidP="00FD7D80">
            <w:pPr>
              <w:pStyle w:val="a5"/>
              <w:spacing w:before="15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Преподаватели обществознания образовательных учреждений</w:t>
            </w:r>
          </w:p>
        </w:tc>
      </w:tr>
      <w:tr w:rsidR="00523353" w:rsidRPr="00FD7D80" w:rsidTr="00FD7D80">
        <w:trPr>
          <w:trHeight w:hRule="exact" w:val="1445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профессионального мастерства «Учитель-дефектолог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Учителя-дефектологи (сурдопедагоги, олигофренопедагоги, тифлопедагоги) и учителя-логопеды дошкольных и общеобразовательных организаций, центров психолого-педагогической, медицинской и социальной помощи, медицинских организаций, детских домов-интернатов, работающие с детьми с ОВЗ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«Учитель здоровья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Работники образовательных организаций и организаций СПО</w:t>
            </w:r>
          </w:p>
        </w:tc>
      </w:tr>
      <w:tr w:rsidR="00523353" w:rsidRPr="00FD7D80" w:rsidTr="00FD7D80">
        <w:trPr>
          <w:trHeight w:hRule="exact" w:val="1238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lastRenderedPageBreak/>
              <w:t>Всероссийская олимпиада «Мой первый учитель»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Учителя начальных классов, воспитатели групп продленного дня, педагоги-психологи, учителя-логопеды, учителя-дефектологи РФ и стран – участников Международной организации профсоюзов (ведущие преподавание на русском языке)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Премия «Топ БЛОГ»</w:t>
            </w:r>
          </w:p>
          <w:p w:rsidR="00523353" w:rsidRPr="00FD7D80" w:rsidRDefault="00523353" w:rsidP="00FD7D80">
            <w:pPr>
              <w:pStyle w:val="a5"/>
              <w:spacing w:before="15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Воспитатели, психологи, учителя и педагогические работники, создающие социально полезный контент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конкурс «Лига Лекторов»</w:t>
            </w:r>
          </w:p>
          <w:p w:rsidR="00523353" w:rsidRPr="00FD7D80" w:rsidRDefault="00523353" w:rsidP="00FD7D80">
            <w:pPr>
              <w:pStyle w:val="a5"/>
              <w:spacing w:before="15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Граждане РФ, имеющие среднее профессиональное или высшее образование (в том числе бакалавриат) или достижения в профессиональной области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Всероссийская олимпиада для учителей информатики «ПРО-IT»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  <w:tr w:rsidR="00523353" w:rsidRPr="00FD7D80" w:rsidTr="00FD7D80">
        <w:trPr>
          <w:trHeight w:hRule="exact" w:val="113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Всероссийский просветительский конкурс «Атомный урок»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Педагогические работники общеобразовательных учреждений и образовательных учреждений СПО Российской Федерации вне зависимости от предметного профиля, являющиеся гражданами Российской Федерации</w:t>
            </w:r>
          </w:p>
        </w:tc>
      </w:tr>
      <w:tr w:rsidR="00523353" w:rsidRPr="00FD7D80" w:rsidTr="00D61481"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i/>
                <w:color w:val="212529"/>
                <w:sz w:val="28"/>
                <w:szCs w:val="28"/>
              </w:rPr>
            </w:pPr>
            <w:r w:rsidRPr="00FD7D80">
              <w:rPr>
                <w:i/>
                <w:color w:val="212529"/>
                <w:sz w:val="28"/>
                <w:szCs w:val="28"/>
              </w:rPr>
              <w:t>Всероссийская олимпиада для учителей физики «Лига лучших»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53" w:rsidRPr="00FD7D80" w:rsidRDefault="00523353" w:rsidP="00FD7D80">
            <w:pPr>
              <w:pStyle w:val="a5"/>
              <w:spacing w:before="0" w:beforeAutospacing="0" w:after="0" w:afterAutospacing="0"/>
              <w:jc w:val="center"/>
              <w:rPr>
                <w:color w:val="212529"/>
                <w:sz w:val="28"/>
                <w:szCs w:val="28"/>
              </w:rPr>
            </w:pPr>
            <w:r w:rsidRPr="00FD7D80">
              <w:rPr>
                <w:color w:val="212529"/>
                <w:sz w:val="28"/>
                <w:szCs w:val="28"/>
              </w:rPr>
              <w:t>Педагогические работники образовательных организаций (учителя физики)</w:t>
            </w:r>
          </w:p>
        </w:tc>
      </w:tr>
    </w:tbl>
    <w:p w:rsidR="007101CB" w:rsidRDefault="007101CB"/>
    <w:p w:rsidR="00AE2B87" w:rsidRDefault="005763B7">
      <w:hyperlink r:id="rId7" w:history="1">
        <w:r w:rsidR="007101CB" w:rsidRPr="00487535">
          <w:rPr>
            <w:rStyle w:val="a6"/>
          </w:rPr>
          <w:t>https://edu.gov.ru/activity/main_activities/talent_support/competitions_for_educators?ysclid=lrqOcx</w:t>
        </w:r>
      </w:hyperlink>
    </w:p>
    <w:p w:rsidR="007101CB" w:rsidRDefault="007101CB"/>
    <w:p w:rsidR="007101CB" w:rsidRPr="007101CB" w:rsidRDefault="007101CB" w:rsidP="007101CB">
      <w:pPr>
        <w:widowControl/>
        <w:rPr>
          <w:rFonts w:ascii="Arial" w:eastAsia="Times New Roman" w:hAnsi="Arial" w:cs="Arial"/>
          <w:color w:val="60678E"/>
          <w:sz w:val="19"/>
          <w:szCs w:val="19"/>
          <w:lang w:bidi="ar-SA"/>
        </w:rPr>
      </w:pPr>
    </w:p>
    <w:p w:rsidR="007101CB" w:rsidRPr="007101CB" w:rsidRDefault="005763B7" w:rsidP="007101CB">
      <w:pPr>
        <w:widowControl/>
        <w:jc w:val="both"/>
        <w:rPr>
          <w:rFonts w:ascii="Times New Roman" w:eastAsia="Times New Roman" w:hAnsi="Times New Roman" w:cs="Times New Roman"/>
          <w:caps/>
          <w:color w:val="154EC9"/>
          <w:sz w:val="29"/>
          <w:szCs w:val="29"/>
          <w:lang w:bidi="ar-SA"/>
        </w:rPr>
      </w:pPr>
      <w:r w:rsidRPr="007101CB">
        <w:rPr>
          <w:rFonts w:ascii="Arial" w:eastAsia="Times New Roman" w:hAnsi="Arial" w:cs="Arial"/>
          <w:caps/>
          <w:color w:val="212529"/>
          <w:sz w:val="29"/>
          <w:szCs w:val="29"/>
          <w:lang w:bidi="ar-SA"/>
        </w:rPr>
        <w:fldChar w:fldCharType="begin"/>
      </w:r>
      <w:r w:rsidR="007101CB" w:rsidRPr="007101CB">
        <w:rPr>
          <w:rFonts w:ascii="Arial" w:eastAsia="Times New Roman" w:hAnsi="Arial" w:cs="Arial"/>
          <w:caps/>
          <w:color w:val="212529"/>
          <w:sz w:val="29"/>
          <w:szCs w:val="29"/>
          <w:lang w:bidi="ar-SA"/>
        </w:rPr>
        <w:instrText xml:space="preserve"> HYPERLINK "https://vk.com/share.php?url=&amp;title=&amp;utm_source=vk" \o "ВКонтакте" \t "_blank" </w:instrText>
      </w:r>
      <w:r w:rsidRPr="007101CB">
        <w:rPr>
          <w:rFonts w:ascii="Arial" w:eastAsia="Times New Roman" w:hAnsi="Arial" w:cs="Arial"/>
          <w:caps/>
          <w:color w:val="212529"/>
          <w:sz w:val="29"/>
          <w:szCs w:val="29"/>
          <w:lang w:bidi="ar-SA"/>
        </w:rPr>
        <w:fldChar w:fldCharType="separate"/>
      </w:r>
    </w:p>
    <w:p w:rsidR="007101CB" w:rsidRPr="007101CB" w:rsidRDefault="007101CB" w:rsidP="007101CB">
      <w:pPr>
        <w:widowControl/>
        <w:spacing w:before="100" w:beforeAutospacing="1" w:after="100" w:afterAutospacing="1" w:line="264" w:lineRule="atLeast"/>
        <w:ind w:left="-225" w:right="-105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101CB" w:rsidRPr="007101CB" w:rsidRDefault="005763B7" w:rsidP="007101CB">
      <w:pPr>
        <w:widowControl/>
        <w:jc w:val="both"/>
        <w:rPr>
          <w:rFonts w:ascii="Arial" w:eastAsia="Times New Roman" w:hAnsi="Arial" w:cs="Arial"/>
          <w:caps/>
          <w:color w:val="212529"/>
          <w:sz w:val="29"/>
          <w:szCs w:val="29"/>
          <w:lang w:bidi="ar-SA"/>
        </w:rPr>
      </w:pPr>
      <w:r w:rsidRPr="007101CB">
        <w:rPr>
          <w:rFonts w:ascii="Arial" w:eastAsia="Times New Roman" w:hAnsi="Arial" w:cs="Arial"/>
          <w:caps/>
          <w:color w:val="212529"/>
          <w:sz w:val="29"/>
          <w:szCs w:val="29"/>
          <w:lang w:bidi="ar-SA"/>
        </w:rPr>
        <w:fldChar w:fldCharType="end"/>
      </w:r>
    </w:p>
    <w:sectPr w:rsidR="007101CB" w:rsidRPr="007101CB" w:rsidSect="005233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1B5" w:rsidRDefault="001E41B5" w:rsidP="005763B7">
      <w:r>
        <w:separator/>
      </w:r>
    </w:p>
  </w:endnote>
  <w:endnote w:type="continuationSeparator" w:id="0">
    <w:p w:rsidR="001E41B5" w:rsidRDefault="001E41B5" w:rsidP="00576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1B5" w:rsidRDefault="001E41B5" w:rsidP="005763B7">
      <w:r>
        <w:separator/>
      </w:r>
    </w:p>
  </w:footnote>
  <w:footnote w:type="continuationSeparator" w:id="0">
    <w:p w:rsidR="001E41B5" w:rsidRDefault="001E41B5" w:rsidP="00576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40BBA"/>
    <w:multiLevelType w:val="multilevel"/>
    <w:tmpl w:val="FEB4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23353"/>
    <w:rsid w:val="001E41B5"/>
    <w:rsid w:val="0044144A"/>
    <w:rsid w:val="00486398"/>
    <w:rsid w:val="00523353"/>
    <w:rsid w:val="005763B7"/>
    <w:rsid w:val="00654DBA"/>
    <w:rsid w:val="007101CB"/>
    <w:rsid w:val="00757909"/>
    <w:rsid w:val="00A9706D"/>
    <w:rsid w:val="00AE2B87"/>
    <w:rsid w:val="00B3229A"/>
    <w:rsid w:val="00C57BE9"/>
    <w:rsid w:val="00FD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35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2335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a3">
    <w:name w:val="Другое_"/>
    <w:basedOn w:val="a0"/>
    <w:link w:val="a4"/>
    <w:rsid w:val="005233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523353"/>
    <w:pPr>
      <w:shd w:val="clear" w:color="auto" w:fill="FFFFFF"/>
      <w:spacing w:before="120"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a4">
    <w:name w:val="Другое"/>
    <w:basedOn w:val="a"/>
    <w:link w:val="a3"/>
    <w:rsid w:val="00523353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rmal (Web)"/>
    <w:basedOn w:val="a"/>
    <w:uiPriority w:val="99"/>
    <w:unhideWhenUsed/>
    <w:rsid w:val="005233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iPriority w:val="99"/>
    <w:unhideWhenUsed/>
    <w:rsid w:val="00523353"/>
    <w:rPr>
      <w:color w:val="0000FF"/>
      <w:u w:val="single"/>
    </w:rPr>
  </w:style>
  <w:style w:type="character" w:styleId="a7">
    <w:name w:val="Strong"/>
    <w:basedOn w:val="a0"/>
    <w:uiPriority w:val="22"/>
    <w:qFormat/>
    <w:rsid w:val="005233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429">
              <w:marLeft w:val="-225"/>
              <w:marRight w:val="-225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52664">
              <w:marLeft w:val="-225"/>
              <w:marRight w:val="-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90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81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159">
          <w:marLeft w:val="-225"/>
          <w:marRight w:val="-225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activity/main_activities/talent_support/competitions_for_educators?ysclid=lrq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2026-03-17T10:14:00Z</dcterms:created>
  <dcterms:modified xsi:type="dcterms:W3CDTF">2026-03-24T07:00:00Z</dcterms:modified>
</cp:coreProperties>
</file>